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7" w:rsidRDefault="00214AB7" w:rsidP="003B4870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УТВЕРЖДАЮ</w:t>
      </w:r>
    </w:p>
    <w:p w:rsidR="00214AB7" w:rsidRDefault="00214AB7" w:rsidP="003B4870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Директор «МОУ Дороховская СОШ»                                       </w:t>
      </w:r>
    </w:p>
    <w:p w:rsidR="00214AB7" w:rsidRDefault="00214AB7" w:rsidP="003B4870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B0CB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от « 14  » нояб</w:t>
      </w:r>
      <w:r w:rsidR="008B0CB1">
        <w:rPr>
          <w:rFonts w:ascii="Times New Roman" w:hAnsi="Times New Roman" w:cs="Times New Roman"/>
          <w:sz w:val="24"/>
          <w:szCs w:val="24"/>
        </w:rPr>
        <w:t xml:space="preserve">ря 2013 г.                 </w:t>
      </w:r>
      <w:r>
        <w:rPr>
          <w:rFonts w:ascii="Times New Roman" w:hAnsi="Times New Roman" w:cs="Times New Roman"/>
          <w:sz w:val="24"/>
          <w:szCs w:val="24"/>
        </w:rPr>
        <w:t>_________________      Л.А. Ливенцова</w:t>
      </w:r>
    </w:p>
    <w:p w:rsidR="00214AB7" w:rsidRDefault="00214AB7" w:rsidP="003B4870">
      <w:pPr>
        <w:spacing w:before="240" w:after="240" w:line="207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14AB7" w:rsidRPr="00E037DA" w:rsidRDefault="00214AB7" w:rsidP="003B4870">
      <w:pPr>
        <w:spacing w:before="240" w:after="240" w:line="207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Положение</w:t>
      </w:r>
    </w:p>
    <w:p w:rsidR="00214AB7" w:rsidRPr="00E037DA" w:rsidRDefault="00214AB7" w:rsidP="003B4870">
      <w:pPr>
        <w:spacing w:before="240" w:after="240" w:line="207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об</w:t>
      </w: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аттестации педагогических работников</w:t>
      </w:r>
    </w:p>
    <w:p w:rsidR="00214AB7" w:rsidRPr="00E037DA" w:rsidRDefault="00214AB7" w:rsidP="003B4870">
      <w:pPr>
        <w:spacing w:before="240" w:after="240" w:line="207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на соответствие занимаемой должности</w:t>
      </w:r>
    </w:p>
    <w:p w:rsidR="00214AB7" w:rsidRPr="00E037DA" w:rsidRDefault="00214AB7" w:rsidP="003B4870">
      <w:pPr>
        <w:spacing w:before="240" w:after="240" w:line="207" w:lineRule="atLeast"/>
        <w:ind w:left="700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000000"/>
          <w:spacing w:val="-2"/>
          <w:sz w:val="18"/>
          <w:szCs w:val="18"/>
          <w:lang w:eastAsia="ru-RU"/>
        </w:rPr>
        <w:t>1.Общие положения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1.1. Настоящее Положение регламентирует порядок аттестации педагогических работников школы на соответствие педагогических работников занимаемым ими должностям на основе оценки их профессиональной деятельности.</w:t>
      </w:r>
    </w:p>
    <w:p w:rsidR="00214AB7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  <w:bookmarkStart w:id="0" w:name="_GoBack"/>
      <w:bookmarkEnd w:id="0"/>
    </w:p>
    <w:p w:rsidR="00214AB7" w:rsidRPr="00D8094B" w:rsidRDefault="00214AB7" w:rsidP="003B4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- </w:t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Закон Российской Федерации</w:t>
      </w:r>
      <w:r w:rsidRPr="00D8094B">
        <w:rPr>
          <w:rFonts w:ascii="Times New Roman" w:hAnsi="Times New Roman" w:cs="Times New Roman"/>
          <w:sz w:val="20"/>
          <w:szCs w:val="20"/>
        </w:rPr>
        <w:t>от 29 декабря 2012 года № 273 - ФЗ «Об образовании в Российской Федерации» - ст. 49.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8094B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 xml:space="preserve">- </w:t>
      </w:r>
      <w:r w:rsidRPr="00D8094B">
        <w:rPr>
          <w:rFonts w:ascii="Arial" w:hAnsi="Arial" w:cs="Arial"/>
          <w:color w:val="333333"/>
          <w:sz w:val="18"/>
          <w:szCs w:val="18"/>
          <w:lang w:eastAsia="ru-RU"/>
        </w:rPr>
        <w:t>Приказ Министерства образования Российской Федерации от 24.03.2010 г. N 209 «О порядке аттестации педагогических работников государственных и муниципальных образовательных учреждений» (Зарегистрирован Минюстом России 26 апреля</w:t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 xml:space="preserve"> 2010 г. Регистрационный № 16999);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- </w:t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Письмо Министерства образования и науки Российской Федерации и Профсоюза работников народного образования и науки Российской Федерации № 03-52/46 от 18.08.2010 г.</w:t>
      </w: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 «</w:t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Разъяснения по применению Порядка аттестации педагогических работников государственных и муниципальных образовательных учреждений»</w:t>
      </w: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;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- Письмо </w:t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Министерства образования и науки Российской Федерации </w:t>
      </w: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от 15.08.2011 г. № 03-515/59 (Дополнения к разъяснениям по применению Порядка аттестации);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-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образования»;</w:t>
      </w:r>
    </w:p>
    <w:p w:rsidR="00214AB7" w:rsidRPr="00E037DA" w:rsidRDefault="00214AB7" w:rsidP="003B4870">
      <w:pPr>
        <w:spacing w:before="240" w:after="240" w:line="207" w:lineRule="atLeast"/>
        <w:ind w:right="-1" w:firstLine="709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- </w:t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Трудовой кодекс Российской Федерации от 30 декабря 2001 г. № 197-ФЗ (в редакции Федерального закона от 30.06.2006 № 90-ФЗ)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1.3. Основными задачами аттестации являются: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определение необходимости повышения квалификации педагогических работников.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214AB7" w:rsidRPr="00E037DA" w:rsidRDefault="00214AB7" w:rsidP="003B4870">
      <w:pPr>
        <w:spacing w:before="240" w:after="240" w:line="207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2. Организация процедуры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lastRenderedPageBreak/>
        <w:t>2.1. Аттестация на соответствие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2.2. К категории педагогических работников, подлежащих обязательной аттестации на соответствие занимаемой должности, относятся лица, занимающие должности, отнесенные к профессиональной квалификационной группе должностей педагогических работников (приказ Минздравсоцразвития РФ от 05.05.2008 г. № 216н « Об утверждении профессиональных групп должностей работников образования»).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Руководящие работники, осуществляющие преподавательскую работу, проходят аттестацию на соответствие занимаемой преподавательской должности на общих основаниях, если по этой должности не имеется квалификационной категории.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2.3. Аттестации на соответствие занимаемой должности не подлежат:</w:t>
      </w:r>
    </w:p>
    <w:p w:rsidR="00214AB7" w:rsidRPr="00E037DA" w:rsidRDefault="00214AB7" w:rsidP="003B4870">
      <w:pPr>
        <w:spacing w:before="240" w:after="240" w:line="207" w:lineRule="atLeast"/>
        <w:ind w:firstLine="50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педагогические работники, проработавшие в занимаемой должности менее двух лет;</w:t>
      </w:r>
    </w:p>
    <w:p w:rsidR="00214AB7" w:rsidRPr="00E037DA" w:rsidRDefault="00214AB7" w:rsidP="003B4870">
      <w:pPr>
        <w:spacing w:before="240" w:after="240" w:line="207" w:lineRule="atLeast"/>
        <w:ind w:firstLine="50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214AB7" w:rsidRPr="00E037DA" w:rsidRDefault="00214AB7" w:rsidP="003B4870">
      <w:pPr>
        <w:spacing w:before="240" w:after="240" w:line="207" w:lineRule="atLeast"/>
        <w:ind w:firstLine="50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педагогические работники, находящиеся в длительном отпуске сроком до одного года.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 занимаемой должности.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2.4. Необходимость и сроки представления педагогических работников для прохождения ими аттестации на соответствие занимаемой должности определяется работодателем.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Работодатель направляет представление в Школьную аттестационную комиссию (далее – ШАК) в соответствии с перспективным пятилетним графиком прохождения аттестации педагогическими работниками образовательного учреждения на соответствие занимаемой должности. Вне графика возможно представление педагогического работника для прохождения аттестации на соответствие занимаемой должности при</w:t>
      </w:r>
      <w:r w:rsidRPr="00E037DA">
        <w:rPr>
          <w:rFonts w:ascii="Arial" w:hAnsi="Arial" w:cs="Arial"/>
          <w:color w:val="000000"/>
          <w:sz w:val="18"/>
          <w:szCs w:val="18"/>
          <w:lang w:eastAsia="ru-RU"/>
        </w:rPr>
        <w:t> 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</w:t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 и т.д.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2.5. Основанием для проведения аттестации является представление работодателя (далее — представление).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 характеристику условий труда, созданных в учреждении для исполнения работником должностных обязанностей.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2.6. Работодатель, у которого педагогическая работа выполняется работником по совместительству, вправе представить такого работника к аттестации на соответствие занимаемой должности независимо от того, что по основному месту работы работник такую аттестацию прошел.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Если работник выполняет педагогическую работу в разных должностях у одного работодателя и ни по одной из них не имеет 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2.7. Администрация школы и профсоюзный комитет (при наличии) формируют аттестационную комиссию для проведения аттестации педагогических работников школы. Процедура создания и деятельности аттестационной комиссии регламентируется Положением о ШАК.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2.8. В целях защиты прав педагогических работников, если аттестуемый является членом профсоюза, при наличии конфликта интересов в работе ШАК принимает участие представитель выборного органа соответствующей первичной профсоюзной организации. Первичная профсоюзная организация может принять решение о делегировании права представлять её интересы представителю районного или областного профсоюзного органа.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lastRenderedPageBreak/>
        <w:t>2.9. Если аттестуемый не является членом профсоюза, то участие в работе ШАК представителя выборного органа профсоюзной организации необязательно.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214AB7" w:rsidRPr="00E037DA" w:rsidRDefault="00214AB7" w:rsidP="003B4870">
      <w:pPr>
        <w:spacing w:before="240" w:after="0" w:line="207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3. Процедура проведения аттестации на соответствие</w:t>
      </w:r>
    </w:p>
    <w:p w:rsidR="00214AB7" w:rsidRPr="00E037DA" w:rsidRDefault="00214AB7" w:rsidP="003B4870">
      <w:pPr>
        <w:spacing w:before="240" w:after="0" w:line="207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занимаемой должности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3.1. Процедура аттестации педагогических работников на соответствие занимаемым 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214AB7" w:rsidRPr="00E037DA" w:rsidRDefault="00214AB7" w:rsidP="003B4870">
      <w:pPr>
        <w:pBdr>
          <w:left w:val="single" w:sz="36" w:space="11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07" w:lineRule="atLeast"/>
        <w:ind w:firstLine="709"/>
        <w:jc w:val="both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E037DA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3.2.Первый этап – </w:t>
      </w:r>
      <w:r w:rsidRPr="00E037DA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подготовительный.</w:t>
      </w:r>
    </w:p>
    <w:p w:rsidR="00214AB7" w:rsidRPr="00E037DA" w:rsidRDefault="00214AB7" w:rsidP="003B4870">
      <w:pPr>
        <w:pBdr>
          <w:left w:val="single" w:sz="36" w:space="11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Courier New" w:hAnsi="Courier New" w:cs="Courier New"/>
          <w:color w:val="333333"/>
          <w:sz w:val="18"/>
          <w:szCs w:val="18"/>
          <w:lang w:eastAsia="ru-RU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214AB7" w:rsidRPr="00E037DA" w:rsidRDefault="00214AB7" w:rsidP="003B4870">
      <w:pPr>
        <w:pBdr>
          <w:left w:val="single" w:sz="36" w:space="11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07" w:lineRule="atLeast"/>
        <w:ind w:firstLine="709"/>
        <w:jc w:val="both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E037DA">
        <w:rPr>
          <w:rFonts w:ascii="Courier New" w:hAnsi="Courier New" w:cs="Courier New"/>
          <w:color w:val="333333"/>
          <w:sz w:val="18"/>
          <w:szCs w:val="18"/>
          <w:lang w:eastAsia="ru-RU"/>
        </w:rPr>
        <w:t>- составление списка работников, подлежащих аттестации, и работников, временно освобожденных от нее;</w:t>
      </w:r>
    </w:p>
    <w:p w:rsidR="00214AB7" w:rsidRPr="00E037DA" w:rsidRDefault="00214AB7" w:rsidP="003B4870">
      <w:pPr>
        <w:pBdr>
          <w:left w:val="single" w:sz="36" w:space="11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07" w:lineRule="atLeast"/>
        <w:ind w:firstLine="709"/>
        <w:jc w:val="both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E037DA">
        <w:rPr>
          <w:rFonts w:ascii="Courier New" w:hAnsi="Courier New" w:cs="Courier New"/>
          <w:color w:val="333333"/>
          <w:sz w:val="18"/>
          <w:szCs w:val="18"/>
          <w:lang w:eastAsia="ru-RU"/>
        </w:rPr>
        <w:t>- составление перспективного пятилетнего плана прохождения аттестации на соответствие занимаемой должности.</w:t>
      </w:r>
    </w:p>
    <w:p w:rsidR="00214AB7" w:rsidRPr="00E037DA" w:rsidRDefault="00214AB7" w:rsidP="003B4870">
      <w:pPr>
        <w:pBdr>
          <w:left w:val="single" w:sz="36" w:space="11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07" w:lineRule="atLeast"/>
        <w:ind w:firstLine="709"/>
        <w:jc w:val="both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E037DA">
        <w:rPr>
          <w:rFonts w:ascii="Courier New" w:hAnsi="Courier New" w:cs="Courier New"/>
          <w:color w:val="333333"/>
          <w:sz w:val="18"/>
          <w:szCs w:val="18"/>
          <w:lang w:eastAsia="ru-RU"/>
        </w:rPr>
        <w:t>- проведение разъяснительной работы о целях и порядке проведения аттестации</w:t>
      </w:r>
      <w:r w:rsidRPr="00E037DA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.</w:t>
      </w:r>
    </w:p>
    <w:p w:rsidR="00214AB7" w:rsidRPr="00E037DA" w:rsidRDefault="00214AB7" w:rsidP="003B4870">
      <w:pPr>
        <w:pBdr>
          <w:left w:val="single" w:sz="36" w:space="11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07" w:lineRule="atLeast"/>
        <w:ind w:firstLine="709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E037DA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3.3.Второй этап – </w:t>
      </w:r>
      <w:r w:rsidRPr="00E037DA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организационный.</w:t>
      </w:r>
    </w:p>
    <w:p w:rsidR="00214AB7" w:rsidRPr="00E037DA" w:rsidRDefault="00214AB7" w:rsidP="003B4870">
      <w:pPr>
        <w:spacing w:after="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3.3.1. Работодатель издает приказ в отношении 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3.3.2. Работодатель готовит представление на аттестуемого педагогического работника (по прилагаемой форме).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3.3.3. Работодатель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В случае отказа работника от подписи представления, он представляет в ШАК заявление с соответствующим обоснованием и 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3.3.4. Школьная аттестационная комиссия в месячный срок рассматривает представление работодателя и устанавливает дату, место и время проведения аттестации в зависимости от графика заседаний ШАК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3.3.5. Информация о дате, месте и времени проведения аттестации, письменно доводится работодателем до сведения педагогического работника, подлежащего аттестации, не позднее чем за месяц до ее начала.</w:t>
      </w:r>
      <w:r w:rsidRPr="00E037DA">
        <w:rPr>
          <w:rFonts w:ascii="Arial" w:hAnsi="Arial" w:cs="Arial"/>
          <w:color w:val="548DD4"/>
          <w:sz w:val="18"/>
          <w:szCs w:val="18"/>
          <w:lang w:eastAsia="ru-RU"/>
        </w:rPr>
        <w:t> </w:t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 акт.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3.3.6. Отказ работника от прохождения указанной аттестации относится к нарушению трудовой дисциплины.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3.4.Третий этап - </w:t>
      </w: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проведение письменного квалификационного испытания.</w:t>
      </w:r>
    </w:p>
    <w:p w:rsidR="00214AB7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214AB7" w:rsidRPr="00115AF8" w:rsidRDefault="00214AB7" w:rsidP="003B487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115AF8">
        <w:rPr>
          <w:rFonts w:ascii="Times New Roman" w:hAnsi="Times New Roman" w:cs="Times New Roman"/>
          <w:sz w:val="18"/>
          <w:szCs w:val="18"/>
          <w:lang w:eastAsia="ru-RU"/>
        </w:rPr>
        <w:t>Квалификационные испытания проводятся по желанию аттестуемых по одному из двух вариантов:</w:t>
      </w:r>
    </w:p>
    <w:p w:rsidR="00214AB7" w:rsidRPr="00115AF8" w:rsidRDefault="00214AB7" w:rsidP="003B487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115AF8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Первый вариант</w:t>
      </w:r>
      <w:r w:rsidRPr="00115AF8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214AB7" w:rsidRPr="00115AF8" w:rsidRDefault="00214AB7" w:rsidP="003B487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115AF8">
        <w:rPr>
          <w:rFonts w:ascii="Times New Roman" w:hAnsi="Times New Roman" w:cs="Times New Roman"/>
          <w:sz w:val="18"/>
          <w:szCs w:val="18"/>
          <w:lang w:eastAsia="ru-RU"/>
        </w:rPr>
        <w:t>подготовка конспекта урока (занятия, мероприятия, консультации, сценария и т.п.);</w:t>
      </w:r>
    </w:p>
    <w:p w:rsidR="00214AB7" w:rsidRPr="00E037DA" w:rsidRDefault="00214AB7" w:rsidP="003B4870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 w:rsidRPr="00115AF8">
        <w:rPr>
          <w:rFonts w:ascii="Times New Roman" w:hAnsi="Times New Roman" w:cs="Times New Roman"/>
          <w:sz w:val="18"/>
          <w:szCs w:val="18"/>
          <w:u w:val="single"/>
          <w:lang w:eastAsia="ru-RU"/>
        </w:rPr>
        <w:lastRenderedPageBreak/>
        <w:t>Второй вариант</w:t>
      </w:r>
      <w:r w:rsidRPr="00115AF8">
        <w:rPr>
          <w:rFonts w:ascii="Times New Roman" w:hAnsi="Times New Roman" w:cs="Times New Roman"/>
          <w:sz w:val="18"/>
          <w:szCs w:val="18"/>
          <w:lang w:eastAsia="ru-RU"/>
        </w:rPr>
        <w:t>: решение педагогических ситуаций.</w:t>
      </w:r>
      <w:r w:rsidRPr="00115AF8">
        <w:rPr>
          <w:sz w:val="18"/>
          <w:szCs w:val="18"/>
          <w:lang w:eastAsia="ru-RU"/>
        </w:rPr>
        <w:br/>
      </w: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3.4.2. Результаты письменного квалификационного испытания доводятся до сведения аттестуемого в день проведения.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3.5.Четвертый этап – </w:t>
      </w: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принятие решения.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3.5.1. Решение о соответствии (не соответствии) педагогического работника занимаемой должности принимает ШАК на основании экспертного заключения.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3.5.2. Педагогический работник имеет право лично присутствовать при его аттестации на заседании ШАК, о чем письменно уведомляет ШАК при ознакомлении с представлением работодателя.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3.5.3. По результатам аттестации педагогического работника на соответствие занимаемой должности ШАК принимает одно из следующих решений:</w:t>
      </w:r>
    </w:p>
    <w:p w:rsidR="00214AB7" w:rsidRPr="00E037DA" w:rsidRDefault="00214AB7" w:rsidP="003B4870">
      <w:pPr>
        <w:spacing w:before="240" w:after="240" w:line="207" w:lineRule="atLeast"/>
        <w:ind w:firstLine="70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соответствует занимаемой должности (указывается должность работника);</w:t>
      </w:r>
    </w:p>
    <w:p w:rsidR="00214AB7" w:rsidRPr="00E037DA" w:rsidRDefault="00214AB7" w:rsidP="003B4870">
      <w:pPr>
        <w:spacing w:before="240" w:after="240" w:line="207" w:lineRule="atLeast"/>
        <w:ind w:firstLine="70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не соответствует занимаемой должности (указывается должность работника).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3.5.4. Решение аттестационной комиссии оформляется протоколом.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3.5.5. На основании решения ШАК в месячный срок издается приказ по школе о соответствии (не соответствии) работника занимаемой должности.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3.5.6. По итогам аттестации, в срок не позднее 30 календарных дней с даты принятия решения ШАК: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 руководитель образовательного учреждения знакомит педагогического работника с решением ШАК;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- один из аттестационных листов выдается на руки аттестуемому, второй аттестационный лист и выписка из приказа школы хранятся в личном деле педагога.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3.6.Установленное на основании аттестации соответствие работника занимаемой должности действительно в течение пяти лет.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4. Права работодателя в случае признания работника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не соответствующим занимаемой должности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4.1.Увольнение работника, признанного по результатам аттестации не соответствующим занимаемой должности, является правом, а не обязанностью работодателя.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4.2. В случае признания педагогического работника по результатам аттестации не соответствующим занимаемой должности увольнение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кодексаРоссийской Федерации).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РФ).</w:t>
      </w:r>
    </w:p>
    <w:p w:rsidR="00214AB7" w:rsidRPr="00E037DA" w:rsidRDefault="00214AB7" w:rsidP="003B4870">
      <w:pPr>
        <w:spacing w:before="240" w:after="240" w:line="207" w:lineRule="atLeast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Увольнение работников, являющихся членами профсоюза,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(часть 2 статьи 82 ТК РФ).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5. Порядок обжалования решений аттестационной комиссии</w:t>
      </w:r>
    </w:p>
    <w:p w:rsidR="00214AB7" w:rsidRPr="00E037DA" w:rsidRDefault="00214AB7" w:rsidP="003B4870">
      <w:pPr>
        <w:spacing w:before="240" w:after="240" w:line="207" w:lineRule="atLeast"/>
        <w:ind w:firstLine="567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E037DA">
        <w:rPr>
          <w:rFonts w:ascii="Arial" w:hAnsi="Arial" w:cs="Arial"/>
          <w:color w:val="333333"/>
          <w:sz w:val="18"/>
          <w:szCs w:val="18"/>
          <w:lang w:eastAsia="ru-RU"/>
        </w:rPr>
        <w:t>5.1. Педагогический работник вправе обжаловать результаты аттестации в соответствии с законодательством Российской Федерации.</w:t>
      </w:r>
    </w:p>
    <w:p w:rsidR="00214AB7" w:rsidRDefault="00214AB7" w:rsidP="003B4870"/>
    <w:sectPr w:rsidR="00214AB7" w:rsidSect="003D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8F"/>
    <w:rsid w:val="000978AE"/>
    <w:rsid w:val="00115AF8"/>
    <w:rsid w:val="001162B1"/>
    <w:rsid w:val="00214AB7"/>
    <w:rsid w:val="003B4870"/>
    <w:rsid w:val="003D715D"/>
    <w:rsid w:val="008B0CB1"/>
    <w:rsid w:val="009470E8"/>
    <w:rsid w:val="00964F8F"/>
    <w:rsid w:val="00B8790B"/>
    <w:rsid w:val="00D8094B"/>
    <w:rsid w:val="00E0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1493</Words>
  <Characters>11672</Characters>
  <Application>Microsoft Office Word</Application>
  <DocSecurity>0</DocSecurity>
  <Lines>97</Lines>
  <Paragraphs>26</Paragraphs>
  <ScaleCrop>false</ScaleCrop>
  <Company>МОУ"Дороховская СОШ"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comp_6</cp:lastModifiedBy>
  <cp:revision>7</cp:revision>
  <dcterms:created xsi:type="dcterms:W3CDTF">2014-03-18T16:01:00Z</dcterms:created>
  <dcterms:modified xsi:type="dcterms:W3CDTF">2014-04-08T11:45:00Z</dcterms:modified>
</cp:coreProperties>
</file>